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黄石集装箱铁水联运专项补贴</w:t>
      </w:r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  <w:lang w:eastAsia="zh-CN"/>
        </w:rPr>
        <w:t>审核</w:t>
      </w:r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表</w:t>
      </w:r>
    </w:p>
    <w:p>
      <w:pPr>
        <w:spacing w:line="220" w:lineRule="atLeast"/>
        <w:jc w:val="center"/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</w:rPr>
        <w:t>（</w:t>
      </w: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  <w:lang w:eastAsia="zh-CN"/>
        </w:rPr>
        <w:t>季度结算</w:t>
      </w: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</w:rPr>
        <w:t>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37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申请单位（签章）：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申请单位账号：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联系人：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时间段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铁水联运中转重箱箱量（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TEU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补贴标准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申请补贴金额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申请补贴合计金额（大写）：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审核意见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多式联运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分中心意见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审核人：                分中心负责人：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分管领导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签字或签章：              年    月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复核意见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政策法规科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复核人：                  科室负责人：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分管领导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签字或签章：             年    月   日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心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单位法人（签字或签章）：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单位盖章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月    日                             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注：此表一式三份，有关备注可附后。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32F03"/>
    <w:rsid w:val="5E2E0D30"/>
    <w:rsid w:val="5FE76E03"/>
    <w:rsid w:val="6BF60B96"/>
    <w:rsid w:val="B5763FC4"/>
    <w:rsid w:val="CDF32F03"/>
    <w:rsid w:val="DD3D1129"/>
    <w:rsid w:val="DF57634E"/>
    <w:rsid w:val="E7F2CC31"/>
    <w:rsid w:val="FF6D355B"/>
    <w:rsid w:val="FFFF23D8"/>
    <w:rsid w:val="FF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2022-01-13T15:17:00Z</dcterms:created>
  <dc:creator>gh</dc:creator>
  <cp:lastModifiedBy>gh</cp:lastModifiedBy>
  <cp:lastPrinted>2022-01-14T10:53:12Z</cp:lastPrinted>
  <dcterms:modified xsi:type="dcterms:W3CDTF">2022-01-14T10:55:05Z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